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451E31" w:rsidRDefault="00451E31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21.03.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A67BE8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E31">
        <w:rPr>
          <w:rFonts w:ascii="Times New Roman" w:hAnsi="Times New Roman" w:cs="Times New Roman"/>
          <w:sz w:val="24"/>
          <w:szCs w:val="24"/>
          <w:u w:val="single"/>
        </w:rPr>
        <w:t>482</w:t>
      </w:r>
      <w:r w:rsidR="00E16224" w:rsidRPr="00451E3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 </w:t>
      </w:r>
      <w:r w:rsidR="00D15E32">
        <w:rPr>
          <w:rFonts w:ascii="Times New Roman" w:hAnsi="Times New Roman"/>
          <w:sz w:val="28"/>
          <w:szCs w:val="28"/>
        </w:rPr>
        <w:t>от 11.11.2013 № 1790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8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4B095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9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04D0A" w:rsidRPr="009F077C" w:rsidRDefault="00C04D0A" w:rsidP="00C04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Pr="003E2354">
        <w:rPr>
          <w:rFonts w:ascii="Times New Roman" w:hAnsi="Times New Roman"/>
          <w:sz w:val="28"/>
          <w:szCs w:val="28"/>
        </w:rPr>
        <w:t>3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3E23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90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4D0A" w:rsidRDefault="00C04D0A" w:rsidP="00C04D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12C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троку</w:t>
      </w:r>
      <w:r w:rsidRPr="009F077C">
        <w:rPr>
          <w:rFonts w:ascii="Times New Roman" w:hAnsi="Times New Roman"/>
          <w:sz w:val="28"/>
          <w:szCs w:val="28"/>
        </w:rPr>
        <w:t xml:space="preserve"> </w:t>
      </w:r>
      <w:r w:rsidRPr="005B169E">
        <w:rPr>
          <w:rFonts w:ascii="Times New Roman" w:hAnsi="Times New Roman"/>
          <w:sz w:val="28"/>
          <w:szCs w:val="28"/>
        </w:rPr>
        <w:t xml:space="preserve">«Информация по </w:t>
      </w:r>
      <w:r w:rsidRPr="008C351D">
        <w:rPr>
          <w:rFonts w:ascii="Times New Roman" w:hAnsi="Times New Roman"/>
          <w:sz w:val="28"/>
          <w:szCs w:val="28"/>
        </w:rPr>
        <w:t xml:space="preserve">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B12C56">
        <w:rPr>
          <w:rFonts w:ascii="Times New Roman" w:hAnsi="Times New Roman"/>
          <w:sz w:val="28"/>
          <w:szCs w:val="28"/>
        </w:rPr>
        <w:t xml:space="preserve">раздела </w:t>
      </w:r>
      <w:r w:rsidRPr="008C351D">
        <w:rPr>
          <w:rFonts w:ascii="Times New Roman" w:hAnsi="Times New Roman"/>
          <w:sz w:val="28"/>
          <w:szCs w:val="28"/>
        </w:rPr>
        <w:t>1 «Паспорт муниципальной программы ЗАТО Железногорск «</w:t>
      </w:r>
      <w:r w:rsidR="00FA338E">
        <w:rPr>
          <w:rFonts w:ascii="Times New Roman" w:hAnsi="Times New Roman"/>
          <w:sz w:val="28"/>
          <w:szCs w:val="28"/>
        </w:rPr>
        <w:t>О</w:t>
      </w:r>
      <w:r w:rsidRPr="008C351D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</w:t>
      </w:r>
      <w:r>
        <w:rPr>
          <w:rFonts w:ascii="Times New Roman" w:hAnsi="Times New Roman"/>
          <w:sz w:val="28"/>
          <w:szCs w:val="28"/>
        </w:rPr>
        <w:t xml:space="preserve">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 w:rsidRPr="005F1D99">
        <w:rPr>
          <w:rFonts w:ascii="Times New Roman" w:hAnsi="Times New Roman"/>
          <w:sz w:val="28"/>
          <w:szCs w:val="28"/>
        </w:rPr>
        <w:t>изложить в</w:t>
      </w:r>
      <w:r w:rsidRPr="009F077C">
        <w:rPr>
          <w:rFonts w:ascii="Times New Roman" w:hAnsi="Times New Roman"/>
          <w:sz w:val="28"/>
          <w:szCs w:val="28"/>
        </w:rPr>
        <w:t xml:space="preserve"> новой редакции:</w:t>
      </w:r>
    </w:p>
    <w:p w:rsidR="00497B8D" w:rsidRDefault="00497B8D" w:rsidP="00C04D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C04D0A" w:rsidRPr="000E41E8" w:rsidTr="00497B8D">
        <w:tc>
          <w:tcPr>
            <w:tcW w:w="1625" w:type="dxa"/>
          </w:tcPr>
          <w:p w:rsidR="00C04D0A" w:rsidRPr="0088025A" w:rsidRDefault="00C04D0A" w:rsidP="00581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F0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BD1">
              <w:rPr>
                <w:rFonts w:ascii="Times New Roman" w:hAnsi="Times New Roman"/>
                <w:sz w:val="24"/>
                <w:szCs w:val="24"/>
              </w:rPr>
              <w:t xml:space="preserve">Информация по ресурсному обеспечению </w:t>
            </w:r>
            <w:r w:rsidRPr="00AE3BD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программы, в том числе в разбивке по источникам финансирования по годам р</w:t>
            </w:r>
            <w:r w:rsidRPr="0088025A">
              <w:rPr>
                <w:rFonts w:ascii="Times New Roman" w:hAnsi="Times New Roman"/>
                <w:sz w:val="24"/>
                <w:szCs w:val="24"/>
              </w:rPr>
              <w:t>еализации программы</w:t>
            </w:r>
          </w:p>
          <w:p w:rsidR="00C04D0A" w:rsidRPr="00E00869" w:rsidRDefault="00C04D0A" w:rsidP="00581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</w:tcPr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по Программе: </w:t>
            </w:r>
          </w:p>
          <w:p w:rsidR="00C04D0A" w:rsidRPr="00D40E1C" w:rsidRDefault="00DA2CDE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833B4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649</w:t>
            </w:r>
            <w:r w:rsidR="00833B46">
              <w:rPr>
                <w:rFonts w:ascii="Times New Roman" w:hAnsi="Times New Roman"/>
                <w:sz w:val="24"/>
                <w:szCs w:val="24"/>
              </w:rPr>
              <w:t xml:space="preserve"> 692</w:t>
            </w:r>
            <w:r w:rsidR="00C04D0A" w:rsidRPr="00D40E1C">
              <w:rPr>
                <w:rFonts w:ascii="Times New Roman" w:hAnsi="Times New Roman"/>
                <w:sz w:val="24"/>
                <w:szCs w:val="24"/>
              </w:rPr>
              <w:t xml:space="preserve">,00 руб., в том числе: </w:t>
            </w:r>
          </w:p>
          <w:p w:rsidR="00DA2CDE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  <w:r w:rsidR="00DA2CDE">
              <w:rPr>
                <w:rFonts w:ascii="Times New Roman" w:hAnsi="Times New Roman"/>
                <w:sz w:val="24"/>
                <w:szCs w:val="24"/>
              </w:rPr>
              <w:t>71</w:t>
            </w:r>
            <w:r w:rsidR="00833B46">
              <w:rPr>
                <w:rFonts w:ascii="Times New Roman" w:hAnsi="Times New Roman"/>
                <w:sz w:val="24"/>
                <w:szCs w:val="24"/>
              </w:rPr>
              <w:t> </w:t>
            </w:r>
            <w:r w:rsidR="00DA2CDE">
              <w:rPr>
                <w:rFonts w:ascii="Times New Roman" w:hAnsi="Times New Roman"/>
                <w:sz w:val="24"/>
                <w:szCs w:val="24"/>
              </w:rPr>
              <w:t>649</w:t>
            </w:r>
            <w:r w:rsidR="00833B46">
              <w:rPr>
                <w:rFonts w:ascii="Times New Roman" w:hAnsi="Times New Roman"/>
                <w:sz w:val="24"/>
                <w:szCs w:val="24"/>
              </w:rPr>
              <w:t xml:space="preserve"> 692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руб.,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источники – 0,000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Всего – 6</w:t>
            </w:r>
            <w:r w:rsidR="00E81135">
              <w:rPr>
                <w:rFonts w:ascii="Times New Roman" w:hAnsi="Times New Roman"/>
                <w:sz w:val="24"/>
                <w:szCs w:val="24"/>
              </w:rPr>
              <w:t>8</w:t>
            </w:r>
            <w:r w:rsidR="0031259F">
              <w:rPr>
                <w:rFonts w:ascii="Times New Roman" w:hAnsi="Times New Roman"/>
                <w:sz w:val="24"/>
                <w:szCs w:val="24"/>
              </w:rPr>
              <w:t xml:space="preserve"> 585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792</w:t>
            </w:r>
            <w:r w:rsidRPr="00D40E1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6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2</w:t>
            </w:r>
            <w:r w:rsidR="00E81135">
              <w:rPr>
                <w:rFonts w:ascii="Times New Roman" w:hAnsi="Times New Roman"/>
                <w:sz w:val="24"/>
                <w:szCs w:val="24"/>
              </w:rPr>
              <w:t>5</w:t>
            </w:r>
            <w:r w:rsidR="0031259F">
              <w:rPr>
                <w:rFonts w:ascii="Times New Roman" w:hAnsi="Times New Roman"/>
                <w:sz w:val="24"/>
                <w:szCs w:val="24"/>
              </w:rPr>
              <w:t xml:space="preserve"> 195 </w:t>
            </w:r>
            <w:r>
              <w:rPr>
                <w:rFonts w:ascii="Times New Roman" w:hAnsi="Times New Roman"/>
                <w:sz w:val="24"/>
                <w:szCs w:val="24"/>
              </w:rPr>
              <w:t>264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7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г-  21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95 264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8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21 6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264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3 0</w:t>
            </w:r>
            <w:r w:rsidR="0031259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3125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6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 xml:space="preserve">г- </w:t>
            </w:r>
            <w:r>
              <w:rPr>
                <w:rFonts w:ascii="Times New Roman" w:hAnsi="Times New Roman"/>
                <w:sz w:val="24"/>
                <w:szCs w:val="24"/>
              </w:rPr>
              <w:t>1 02</w:t>
            </w:r>
            <w:r w:rsidR="003125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5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7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 xml:space="preserve">г- </w:t>
            </w:r>
            <w:r>
              <w:rPr>
                <w:rFonts w:ascii="Times New Roman" w:hAnsi="Times New Roman"/>
                <w:sz w:val="24"/>
                <w:szCs w:val="24"/>
              </w:rPr>
              <w:t>1 02</w:t>
            </w:r>
            <w:r w:rsidR="003125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5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8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 xml:space="preserve">г- </w:t>
            </w:r>
            <w:r>
              <w:rPr>
                <w:rFonts w:ascii="Times New Roman" w:hAnsi="Times New Roman"/>
                <w:sz w:val="24"/>
                <w:szCs w:val="24"/>
              </w:rPr>
              <w:t>1 02</w:t>
            </w:r>
            <w:r w:rsidR="003125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5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6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7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8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6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C04D0A" w:rsidRPr="00D40E1C" w:rsidRDefault="00C04D0A" w:rsidP="005818C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40E1C">
              <w:rPr>
                <w:rFonts w:ascii="Times New Roman" w:hAnsi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/>
                <w:sz w:val="24"/>
                <w:szCs w:val="24"/>
              </w:rPr>
              <w:t>7</w:t>
            </w:r>
            <w:r w:rsidRPr="00D40E1C"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C04D0A" w:rsidRPr="000E41E8" w:rsidRDefault="00C04D0A" w:rsidP="0031259F">
            <w:pPr>
              <w:pStyle w:val="ConsPlusNormal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12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40E1C">
              <w:rPr>
                <w:rFonts w:ascii="Times New Roman" w:hAnsi="Times New Roman" w:cs="Times New Roman"/>
                <w:sz w:val="24"/>
                <w:szCs w:val="24"/>
              </w:rPr>
              <w:t xml:space="preserve"> – 0,00 руб.</w:t>
            </w:r>
          </w:p>
        </w:tc>
      </w:tr>
    </w:tbl>
    <w:p w:rsidR="00497B8D" w:rsidRDefault="00497B8D" w:rsidP="00C04D0A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</w:t>
      </w:r>
      <w:r w:rsidR="00C04D0A">
        <w:rPr>
          <w:rFonts w:ascii="Times New Roman" w:hAnsi="Times New Roman"/>
          <w:sz w:val="28"/>
          <w:szCs w:val="28"/>
        </w:rPr>
        <w:t xml:space="preserve"> </w:t>
      </w:r>
    </w:p>
    <w:p w:rsidR="00B12C56" w:rsidRDefault="00C04D0A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3E2354">
        <w:rPr>
          <w:rFonts w:ascii="Times New Roman" w:hAnsi="Times New Roman"/>
          <w:b w:val="0"/>
          <w:sz w:val="28"/>
          <w:szCs w:val="28"/>
        </w:rPr>
        <w:t xml:space="preserve">1.2. </w:t>
      </w:r>
      <w:r w:rsidR="00B12C56">
        <w:rPr>
          <w:rFonts w:ascii="Times New Roman" w:hAnsi="Times New Roman"/>
          <w:b w:val="0"/>
          <w:sz w:val="28"/>
          <w:szCs w:val="28"/>
        </w:rPr>
        <w:t>Раздел 8 приложения № 1 к постановлению изложить в новой редакции:</w:t>
      </w:r>
    </w:p>
    <w:p w:rsidR="00B12C56" w:rsidRPr="00A927B7" w:rsidRDefault="00497B8D" w:rsidP="00B12C56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“</w:t>
      </w:r>
      <w:r w:rsidR="00B12C56"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B12C56">
        <w:rPr>
          <w:rFonts w:ascii="Times New Roman" w:hAnsi="Times New Roman"/>
          <w:b/>
          <w:sz w:val="28"/>
          <w:szCs w:val="28"/>
        </w:rPr>
        <w:t xml:space="preserve"> </w:t>
      </w:r>
      <w:r w:rsidR="00B12C56" w:rsidRPr="00A927B7">
        <w:rPr>
          <w:rFonts w:ascii="Times New Roman" w:hAnsi="Times New Roman"/>
          <w:b/>
          <w:sz w:val="28"/>
          <w:szCs w:val="28"/>
        </w:rPr>
        <w:t>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B12C56" w:rsidRDefault="00B12C56" w:rsidP="00B12C5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D90F23">
        <w:rPr>
          <w:rFonts w:ascii="Times New Roman" w:hAnsi="Times New Roman"/>
          <w:sz w:val="28"/>
          <w:szCs w:val="28"/>
        </w:rPr>
        <w:t xml:space="preserve">а пос. Подгорный, площадки временного накопления твердых коммунальных отходов </w:t>
      </w:r>
      <w:proofErr w:type="gramStart"/>
      <w:r w:rsidR="00D90F23">
        <w:rPr>
          <w:rFonts w:ascii="Times New Roman" w:hAnsi="Times New Roman"/>
          <w:sz w:val="28"/>
          <w:szCs w:val="28"/>
        </w:rPr>
        <w:t>г</w:t>
      </w:r>
      <w:proofErr w:type="gramEnd"/>
      <w:r w:rsidR="00D90F2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</w:p>
    <w:p w:rsidR="00B12C56" w:rsidRPr="009F2721" w:rsidRDefault="00B12C56" w:rsidP="00B12C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Описание организационных, </w:t>
      </w:r>
      <w:proofErr w:type="gramStart"/>
      <w:r w:rsidRPr="009F2721">
        <w:rPr>
          <w:rFonts w:ascii="Times New Roman" w:hAnsi="Times New Roman"/>
          <w:sz w:val="27"/>
          <w:szCs w:val="27"/>
        </w:rPr>
        <w:t>экономических и правовых механизмов</w:t>
      </w:r>
      <w:proofErr w:type="gramEnd"/>
      <w:r w:rsidRPr="009F2721">
        <w:rPr>
          <w:rFonts w:ascii="Times New Roman" w:hAnsi="Times New Roman"/>
          <w:sz w:val="27"/>
          <w:szCs w:val="27"/>
        </w:rPr>
        <w:t xml:space="preserve">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 xml:space="preserve">на реализацию программы предусмотрено </w:t>
      </w:r>
      <w:r w:rsidR="00E81135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 </w:t>
      </w:r>
      <w:r w:rsidR="0031259F">
        <w:rPr>
          <w:rFonts w:ascii="Times New Roman" w:hAnsi="Times New Roman"/>
          <w:sz w:val="28"/>
          <w:szCs w:val="28"/>
        </w:rPr>
        <w:t>649</w:t>
      </w:r>
      <w:r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92</w:t>
      </w:r>
      <w:r w:rsidRPr="00CC4A85">
        <w:rPr>
          <w:rFonts w:ascii="Times New Roman" w:hAnsi="Times New Roman"/>
          <w:sz w:val="28"/>
          <w:szCs w:val="28"/>
        </w:rPr>
        <w:t xml:space="preserve">,00 руб., в том числе: </w:t>
      </w:r>
    </w:p>
    <w:p w:rsidR="00B12C56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E81135">
        <w:rPr>
          <w:rFonts w:ascii="Times New Roman" w:hAnsi="Times New Roman"/>
          <w:sz w:val="28"/>
          <w:szCs w:val="28"/>
        </w:rPr>
        <w:t>71</w:t>
      </w:r>
      <w:r w:rsidR="0031259F">
        <w:rPr>
          <w:rFonts w:ascii="Times New Roman" w:hAnsi="Times New Roman"/>
          <w:sz w:val="28"/>
          <w:szCs w:val="28"/>
        </w:rPr>
        <w:t> 649 692</w:t>
      </w:r>
      <w:r w:rsidRPr="00CC4A85">
        <w:rPr>
          <w:rFonts w:ascii="Times New Roman" w:hAnsi="Times New Roman"/>
          <w:sz w:val="28"/>
          <w:szCs w:val="28"/>
        </w:rPr>
        <w:t xml:space="preserve">,00 руб., 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 – 0,000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6</w:t>
      </w:r>
      <w:r w:rsidR="00E8113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="0031259F">
        <w:rPr>
          <w:rFonts w:ascii="Times New Roman" w:hAnsi="Times New Roman"/>
          <w:sz w:val="28"/>
          <w:szCs w:val="28"/>
        </w:rPr>
        <w:t>585</w:t>
      </w:r>
      <w:r>
        <w:rPr>
          <w:rFonts w:ascii="Times New Roman" w:hAnsi="Times New Roman"/>
          <w:sz w:val="28"/>
          <w:szCs w:val="28"/>
        </w:rPr>
        <w:t xml:space="preserve"> 792</w:t>
      </w:r>
      <w:r w:rsidRPr="00CC4A85">
        <w:rPr>
          <w:rFonts w:ascii="Times New Roman" w:hAnsi="Times New Roman"/>
          <w:sz w:val="28"/>
          <w:szCs w:val="28"/>
        </w:rPr>
        <w:t>,00</w:t>
      </w:r>
      <w:r w:rsidRPr="00CC4A85">
        <w:rPr>
          <w:rFonts w:ascii="Times New Roman" w:hAnsi="Times New Roman"/>
          <w:bCs/>
          <w:sz w:val="28"/>
          <w:szCs w:val="28"/>
        </w:rPr>
        <w:t>,00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833B46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>г – 2</w:t>
      </w:r>
      <w:r w:rsidR="00E81135">
        <w:rPr>
          <w:rFonts w:ascii="Times New Roman" w:hAnsi="Times New Roman"/>
          <w:sz w:val="28"/>
          <w:szCs w:val="28"/>
        </w:rPr>
        <w:t>5</w:t>
      </w:r>
      <w:r w:rsidR="0031259F">
        <w:rPr>
          <w:rFonts w:ascii="Times New Roman" w:hAnsi="Times New Roman"/>
          <w:sz w:val="28"/>
          <w:szCs w:val="28"/>
        </w:rPr>
        <w:t> 195 264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lastRenderedPageBreak/>
        <w:t>201</w:t>
      </w:r>
      <w:r w:rsidR="00833B46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г-  21</w:t>
      </w:r>
      <w:r>
        <w:rPr>
          <w:rFonts w:ascii="Times New Roman" w:hAnsi="Times New Roman"/>
          <w:sz w:val="28"/>
          <w:szCs w:val="28"/>
        </w:rPr>
        <w:t> </w:t>
      </w:r>
      <w:r w:rsidRPr="00CC4A8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833B46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21 6</w:t>
      </w:r>
      <w:r>
        <w:rPr>
          <w:rFonts w:ascii="Times New Roman" w:hAnsi="Times New Roman"/>
          <w:sz w:val="28"/>
          <w:szCs w:val="28"/>
        </w:rPr>
        <w:t>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3 0</w:t>
      </w:r>
      <w:r w:rsidR="0031259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</w:t>
      </w:r>
      <w:r w:rsidR="0031259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02</w:t>
      </w:r>
      <w:r w:rsidR="0031259F">
        <w:rPr>
          <w:rFonts w:ascii="Times New Roman" w:hAnsi="Times New Roman"/>
          <w:sz w:val="28"/>
          <w:szCs w:val="28"/>
        </w:rPr>
        <w:t>1 3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1 02</w:t>
      </w:r>
      <w:r w:rsidR="0031259F">
        <w:rPr>
          <w:rFonts w:ascii="Times New Roman" w:hAnsi="Times New Roman"/>
          <w:sz w:val="28"/>
          <w:szCs w:val="28"/>
        </w:rPr>
        <w:t>1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1 02</w:t>
      </w:r>
      <w:r w:rsidR="0031259F">
        <w:rPr>
          <w:rFonts w:ascii="Times New Roman" w:hAnsi="Times New Roman"/>
          <w:sz w:val="28"/>
          <w:szCs w:val="28"/>
        </w:rPr>
        <w:t>1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497B8D" w:rsidRPr="008E3E25" w:rsidRDefault="0031259F" w:rsidP="00497B8D">
      <w:pPr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12C56"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B12C56" w:rsidRPr="00CC4A85">
        <w:rPr>
          <w:rFonts w:ascii="Times New Roman" w:hAnsi="Times New Roman"/>
          <w:sz w:val="28"/>
          <w:szCs w:val="28"/>
        </w:rPr>
        <w:t>г – 0,00 руб.</w:t>
      </w:r>
      <w:r w:rsidR="00497B8D" w:rsidRPr="00497B8D">
        <w:rPr>
          <w:rFonts w:ascii="Times New Roman" w:hAnsi="Times New Roman"/>
          <w:sz w:val="28"/>
          <w:szCs w:val="28"/>
        </w:rPr>
        <w:t xml:space="preserve"> </w:t>
      </w:r>
      <w:r w:rsidR="00497B8D">
        <w:rPr>
          <w:rFonts w:ascii="Times New Roman" w:hAnsi="Times New Roman"/>
          <w:sz w:val="28"/>
          <w:szCs w:val="28"/>
        </w:rPr>
        <w:t>”</w:t>
      </w:r>
    </w:p>
    <w:p w:rsidR="00B12C56" w:rsidRPr="00F03BA4" w:rsidRDefault="00B12C56" w:rsidP="00B12C5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04D0A" w:rsidRDefault="00497B8D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</w:t>
      </w:r>
      <w:r w:rsidR="00B12C56">
        <w:rPr>
          <w:rFonts w:ascii="Times New Roman" w:hAnsi="Times New Roman"/>
          <w:b w:val="0"/>
          <w:sz w:val="28"/>
          <w:szCs w:val="28"/>
        </w:rPr>
        <w:t xml:space="preserve"> </w:t>
      </w:r>
      <w:r w:rsidR="00C04D0A" w:rsidRPr="00A151FC">
        <w:rPr>
          <w:rFonts w:ascii="Times New Roman" w:hAnsi="Times New Roman"/>
          <w:b w:val="0"/>
          <w:sz w:val="28"/>
          <w:szCs w:val="28"/>
        </w:rPr>
        <w:t>Приложение № 1</w:t>
      </w:r>
      <w:r w:rsidR="00C04D0A">
        <w:rPr>
          <w:rFonts w:ascii="Times New Roman" w:hAnsi="Times New Roman"/>
          <w:b w:val="0"/>
          <w:sz w:val="28"/>
          <w:szCs w:val="28"/>
        </w:rPr>
        <w:t xml:space="preserve"> к муниципальной </w:t>
      </w:r>
      <w:r w:rsidR="00C04D0A" w:rsidRPr="002B761A">
        <w:rPr>
          <w:rFonts w:ascii="Times New Roman" w:hAnsi="Times New Roman"/>
          <w:b w:val="0"/>
          <w:sz w:val="28"/>
          <w:szCs w:val="28"/>
        </w:rPr>
        <w:t>программе</w:t>
      </w:r>
      <w:r w:rsidR="00C04D0A">
        <w:rPr>
          <w:rFonts w:ascii="Times New Roman" w:hAnsi="Times New Roman"/>
          <w:b w:val="0"/>
          <w:sz w:val="28"/>
          <w:szCs w:val="28"/>
        </w:rPr>
        <w:t xml:space="preserve"> «</w:t>
      </w:r>
      <w:r w:rsidR="00C04D0A" w:rsidRPr="00A151FC">
        <w:rPr>
          <w:rFonts w:ascii="Times New Roman" w:hAnsi="Times New Roman"/>
          <w:b w:val="0"/>
          <w:sz w:val="28"/>
          <w:szCs w:val="28"/>
        </w:rPr>
        <w:t>Информация о распределении планируемых расходов по подпрограммам и отдельным мероприятиям муниципальной программы</w:t>
      </w:r>
      <w:r w:rsidR="00C04D0A">
        <w:rPr>
          <w:rFonts w:ascii="Times New Roman" w:hAnsi="Times New Roman"/>
          <w:b w:val="0"/>
          <w:sz w:val="28"/>
          <w:szCs w:val="28"/>
        </w:rPr>
        <w:t>» изложить в новой редакции (Приложение №1).</w:t>
      </w:r>
    </w:p>
    <w:p w:rsidR="00C04D0A" w:rsidRDefault="00C04D0A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97B8D">
        <w:rPr>
          <w:rFonts w:ascii="Times New Roman" w:hAnsi="Times New Roman"/>
          <w:b w:val="0"/>
          <w:sz w:val="28"/>
          <w:szCs w:val="28"/>
        </w:rPr>
        <w:t>4.</w:t>
      </w:r>
      <w:r>
        <w:rPr>
          <w:rFonts w:ascii="Times New Roman" w:hAnsi="Times New Roman"/>
          <w:b w:val="0"/>
          <w:sz w:val="28"/>
          <w:szCs w:val="28"/>
        </w:rPr>
        <w:t xml:space="preserve"> Приложение № 2 к муниципальной программе «Информация о ресурсном обеспечении и прогнозной оценке расходов на реализацию целей муниципальной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C04D0A" w:rsidRPr="009811D5" w:rsidRDefault="00C04D0A" w:rsidP="004B0950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1.</w:t>
      </w:r>
      <w:r w:rsidR="00497B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9811D5">
        <w:rPr>
          <w:rFonts w:ascii="Times New Roman" w:hAnsi="Times New Roman"/>
          <w:b/>
          <w:sz w:val="28"/>
          <w:szCs w:val="28"/>
        </w:rPr>
        <w:t xml:space="preserve"> </w:t>
      </w:r>
      <w:r w:rsidRPr="00C04D0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3.1 к муниципальной программе </w:t>
      </w:r>
      <w:r w:rsidR="004B0950">
        <w:rPr>
          <w:rFonts w:ascii="Times New Roman" w:hAnsi="Times New Roman"/>
          <w:sz w:val="28"/>
          <w:szCs w:val="28"/>
        </w:rPr>
        <w:t xml:space="preserve">«Подпрограмма 1 «Обращение с отходами на </w:t>
      </w:r>
      <w:proofErr w:type="gramStart"/>
      <w:r w:rsidR="004B0950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4B0950">
        <w:rPr>
          <w:rFonts w:ascii="Times New Roman" w:hAnsi="Times New Roman"/>
          <w:sz w:val="28"/>
          <w:szCs w:val="28"/>
        </w:rPr>
        <w:t xml:space="preserve"> ЗАТО Железногорск» реализуемая в рамках муниципальной программы ЗАТО Железногорск» изложить в новой редакции (Приложение № 3).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4D0A" w:rsidRPr="009811D5" w:rsidRDefault="00C04D0A" w:rsidP="00C04D0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1.</w:t>
      </w:r>
      <w:r w:rsidR="00497B8D">
        <w:rPr>
          <w:rFonts w:ascii="Times New Roman" w:hAnsi="Times New Roman"/>
          <w:sz w:val="28"/>
          <w:szCs w:val="28"/>
        </w:rPr>
        <w:t>6.</w:t>
      </w:r>
      <w:r w:rsidRPr="009811D5">
        <w:rPr>
          <w:rFonts w:ascii="Times New Roman" w:hAnsi="Times New Roman"/>
          <w:sz w:val="28"/>
          <w:szCs w:val="28"/>
        </w:rPr>
        <w:t xml:space="preserve"> Приложение № 2 </w:t>
      </w:r>
      <w:r>
        <w:rPr>
          <w:rFonts w:ascii="Times New Roman" w:hAnsi="Times New Roman"/>
          <w:sz w:val="28"/>
          <w:szCs w:val="28"/>
        </w:rPr>
        <w:t>к подпрограмме «Об</w:t>
      </w:r>
      <w:r w:rsidR="004B0950">
        <w:rPr>
          <w:rFonts w:ascii="Times New Roman" w:hAnsi="Times New Roman"/>
          <w:sz w:val="28"/>
          <w:szCs w:val="28"/>
        </w:rPr>
        <w:t xml:space="preserve">ращение с отходами на </w:t>
      </w:r>
      <w:proofErr w:type="gramStart"/>
      <w:r w:rsidR="004B0950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4B0950">
        <w:rPr>
          <w:rFonts w:ascii="Times New Roman" w:hAnsi="Times New Roman"/>
          <w:sz w:val="28"/>
          <w:szCs w:val="28"/>
        </w:rPr>
        <w:t xml:space="preserve"> ЗАТО Железногорск </w:t>
      </w:r>
      <w:r w:rsidRPr="009811D5">
        <w:rPr>
          <w:rFonts w:ascii="Times New Roman" w:hAnsi="Times New Roman"/>
          <w:sz w:val="28"/>
          <w:szCs w:val="28"/>
        </w:rPr>
        <w:t xml:space="preserve"> изложить в новой редакции (Приложение № </w:t>
      </w:r>
      <w:r w:rsidR="004B0950">
        <w:rPr>
          <w:rFonts w:ascii="Times New Roman" w:hAnsi="Times New Roman"/>
          <w:sz w:val="28"/>
          <w:szCs w:val="28"/>
        </w:rPr>
        <w:t>4</w:t>
      </w:r>
      <w:r w:rsidRPr="009811D5">
        <w:rPr>
          <w:rFonts w:ascii="Times New Roman" w:hAnsi="Times New Roman"/>
          <w:sz w:val="28"/>
          <w:szCs w:val="28"/>
        </w:rPr>
        <w:t>).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90F23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C9719C">
        <w:rPr>
          <w:rFonts w:ascii="Times New Roman" w:hAnsi="Times New Roman" w:cs="Times New Roman"/>
          <w:sz w:val="28"/>
          <w:szCs w:val="28"/>
        </w:rPr>
        <w:t>В</w:t>
      </w:r>
      <w:r w:rsidRPr="009811D5">
        <w:rPr>
          <w:rFonts w:ascii="Times New Roman" w:hAnsi="Times New Roman" w:cs="Times New Roman"/>
          <w:sz w:val="28"/>
          <w:szCs w:val="28"/>
        </w:rPr>
        <w:t>.</w:t>
      </w:r>
      <w:r w:rsidR="00C9719C">
        <w:rPr>
          <w:rFonts w:ascii="Times New Roman" w:hAnsi="Times New Roman" w:cs="Times New Roman"/>
          <w:sz w:val="28"/>
          <w:szCs w:val="28"/>
        </w:rPr>
        <w:t>А</w:t>
      </w:r>
      <w:r w:rsidRPr="009811D5">
        <w:rPr>
          <w:rFonts w:ascii="Times New Roman" w:hAnsi="Times New Roman" w:cs="Times New Roman"/>
          <w:sz w:val="28"/>
          <w:szCs w:val="28"/>
        </w:rPr>
        <w:t>.</w:t>
      </w:r>
      <w:r w:rsidR="004B0950">
        <w:rPr>
          <w:rFonts w:ascii="Times New Roman" w:hAnsi="Times New Roman" w:cs="Times New Roman"/>
          <w:sz w:val="28"/>
          <w:szCs w:val="28"/>
        </w:rPr>
        <w:t xml:space="preserve"> </w:t>
      </w:r>
      <w:r w:rsidR="00C9719C">
        <w:rPr>
          <w:rFonts w:ascii="Times New Roman" w:hAnsi="Times New Roman" w:cs="Times New Roman"/>
          <w:sz w:val="28"/>
          <w:szCs w:val="28"/>
        </w:rPr>
        <w:t>Архипов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04D0A" w:rsidRPr="009811D5" w:rsidRDefault="00C04D0A" w:rsidP="00C04D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3. Отделу общественных связей Администрации ЗАТО г</w:t>
      </w:r>
      <w:proofErr w:type="gramStart"/>
      <w:r w:rsidRPr="009811D5">
        <w:rPr>
          <w:rFonts w:ascii="Times New Roman" w:hAnsi="Times New Roman"/>
          <w:sz w:val="28"/>
          <w:szCs w:val="28"/>
        </w:rPr>
        <w:t>.Ж</w:t>
      </w:r>
      <w:proofErr w:type="gramEnd"/>
      <w:r w:rsidRPr="009811D5">
        <w:rPr>
          <w:rFonts w:ascii="Times New Roman" w:hAnsi="Times New Roman"/>
          <w:sz w:val="28"/>
          <w:szCs w:val="28"/>
        </w:rPr>
        <w:t>елезногорск (И.С.</w:t>
      </w:r>
      <w:r w:rsidR="004B0950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B0950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4B0950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C9719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04D0A" w:rsidRPr="009811D5" w:rsidRDefault="00C04D0A" w:rsidP="00C04D0A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4D0A" w:rsidRPr="007B5D41" w:rsidRDefault="00C04D0A" w:rsidP="00C04D0A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4D0A" w:rsidRDefault="004E6DB8" w:rsidP="00B50FB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4D0A">
        <w:rPr>
          <w:rFonts w:ascii="Times New Roman" w:hAnsi="Times New Roman" w:cs="Times New Roman"/>
          <w:sz w:val="28"/>
          <w:szCs w:val="28"/>
        </w:rPr>
        <w:t>администрации</w:t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С</w:t>
      </w:r>
      <w:r w:rsidR="00C04D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Е. Пешков</w:t>
      </w:r>
      <w:r w:rsidR="00C04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1"/>
      <w:headerReference w:type="default" r:id="rId12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6C" w:rsidRDefault="0080256C" w:rsidP="00F46F4C">
      <w:r>
        <w:separator/>
      </w:r>
    </w:p>
  </w:endnote>
  <w:endnote w:type="continuationSeparator" w:id="0">
    <w:p w:rsidR="0080256C" w:rsidRDefault="0080256C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6C" w:rsidRDefault="0080256C" w:rsidP="00F46F4C">
      <w:r>
        <w:separator/>
      </w:r>
    </w:p>
  </w:footnote>
  <w:footnote w:type="continuationSeparator" w:id="0">
    <w:p w:rsidR="0080256C" w:rsidRDefault="0080256C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941C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941CE2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274E8E">
      <w:rPr>
        <w:rFonts w:ascii="Times New Roman" w:hAnsi="Times New Roman"/>
        <w:noProof/>
        <w:sz w:val="24"/>
        <w:szCs w:val="24"/>
      </w:rPr>
      <w:t>4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83FBD"/>
    <w:rsid w:val="00093645"/>
    <w:rsid w:val="000A4FA0"/>
    <w:rsid w:val="000B044B"/>
    <w:rsid w:val="00104BC4"/>
    <w:rsid w:val="001248A6"/>
    <w:rsid w:val="00131EED"/>
    <w:rsid w:val="00144B6E"/>
    <w:rsid w:val="001954CD"/>
    <w:rsid w:val="001B4F69"/>
    <w:rsid w:val="001B714D"/>
    <w:rsid w:val="001D4B0A"/>
    <w:rsid w:val="001D5CB6"/>
    <w:rsid w:val="0021455B"/>
    <w:rsid w:val="00216319"/>
    <w:rsid w:val="00261F86"/>
    <w:rsid w:val="00274E8E"/>
    <w:rsid w:val="002A6BF9"/>
    <w:rsid w:val="002A6E36"/>
    <w:rsid w:val="002B19C3"/>
    <w:rsid w:val="002B761A"/>
    <w:rsid w:val="002C395D"/>
    <w:rsid w:val="002C7562"/>
    <w:rsid w:val="002D2660"/>
    <w:rsid w:val="002F5BA4"/>
    <w:rsid w:val="0031259F"/>
    <w:rsid w:val="003157EE"/>
    <w:rsid w:val="00355336"/>
    <w:rsid w:val="00367B89"/>
    <w:rsid w:val="003837B6"/>
    <w:rsid w:val="00384146"/>
    <w:rsid w:val="00395963"/>
    <w:rsid w:val="003A1400"/>
    <w:rsid w:val="003A4324"/>
    <w:rsid w:val="003B00CC"/>
    <w:rsid w:val="0043388C"/>
    <w:rsid w:val="0044684F"/>
    <w:rsid w:val="00451E31"/>
    <w:rsid w:val="0049146A"/>
    <w:rsid w:val="00497B8D"/>
    <w:rsid w:val="004B0950"/>
    <w:rsid w:val="004E6DB8"/>
    <w:rsid w:val="004F043B"/>
    <w:rsid w:val="005166D7"/>
    <w:rsid w:val="00557248"/>
    <w:rsid w:val="00586A89"/>
    <w:rsid w:val="00590F70"/>
    <w:rsid w:val="005B169E"/>
    <w:rsid w:val="005C04E3"/>
    <w:rsid w:val="005C31B8"/>
    <w:rsid w:val="005F1D99"/>
    <w:rsid w:val="005F4B66"/>
    <w:rsid w:val="005F5CE3"/>
    <w:rsid w:val="006151E4"/>
    <w:rsid w:val="00630A39"/>
    <w:rsid w:val="00647BD5"/>
    <w:rsid w:val="006954EB"/>
    <w:rsid w:val="0069754D"/>
    <w:rsid w:val="006C5CE9"/>
    <w:rsid w:val="006F2170"/>
    <w:rsid w:val="006F7406"/>
    <w:rsid w:val="007042F2"/>
    <w:rsid w:val="00705D8B"/>
    <w:rsid w:val="00713B11"/>
    <w:rsid w:val="00720F01"/>
    <w:rsid w:val="00751DA5"/>
    <w:rsid w:val="00753955"/>
    <w:rsid w:val="007565D0"/>
    <w:rsid w:val="00762C25"/>
    <w:rsid w:val="00785E6C"/>
    <w:rsid w:val="007C2E58"/>
    <w:rsid w:val="007D7E12"/>
    <w:rsid w:val="0080256C"/>
    <w:rsid w:val="00802F4B"/>
    <w:rsid w:val="00822DBE"/>
    <w:rsid w:val="00833B46"/>
    <w:rsid w:val="00862EEA"/>
    <w:rsid w:val="008701B1"/>
    <w:rsid w:val="00871650"/>
    <w:rsid w:val="00893F68"/>
    <w:rsid w:val="008C351D"/>
    <w:rsid w:val="008D1DDA"/>
    <w:rsid w:val="00902BFD"/>
    <w:rsid w:val="0091443F"/>
    <w:rsid w:val="009251F0"/>
    <w:rsid w:val="00941CE2"/>
    <w:rsid w:val="009602F3"/>
    <w:rsid w:val="009811D5"/>
    <w:rsid w:val="00982F14"/>
    <w:rsid w:val="009A7B17"/>
    <w:rsid w:val="009B2B1D"/>
    <w:rsid w:val="009B36B5"/>
    <w:rsid w:val="009B50C3"/>
    <w:rsid w:val="009C3BD7"/>
    <w:rsid w:val="009D5775"/>
    <w:rsid w:val="009E30C9"/>
    <w:rsid w:val="009F1DD4"/>
    <w:rsid w:val="00A060F2"/>
    <w:rsid w:val="00A11608"/>
    <w:rsid w:val="00A341AC"/>
    <w:rsid w:val="00A67BE8"/>
    <w:rsid w:val="00A7392F"/>
    <w:rsid w:val="00A76641"/>
    <w:rsid w:val="00A90872"/>
    <w:rsid w:val="00A90D59"/>
    <w:rsid w:val="00AB50B4"/>
    <w:rsid w:val="00B12C56"/>
    <w:rsid w:val="00B21F71"/>
    <w:rsid w:val="00B27010"/>
    <w:rsid w:val="00B278B8"/>
    <w:rsid w:val="00B3393C"/>
    <w:rsid w:val="00B50FBC"/>
    <w:rsid w:val="00B916A6"/>
    <w:rsid w:val="00B94AC0"/>
    <w:rsid w:val="00BA09AB"/>
    <w:rsid w:val="00BA2D3F"/>
    <w:rsid w:val="00BE0E8B"/>
    <w:rsid w:val="00C00905"/>
    <w:rsid w:val="00C04D0A"/>
    <w:rsid w:val="00C400B2"/>
    <w:rsid w:val="00C9719C"/>
    <w:rsid w:val="00CA2320"/>
    <w:rsid w:val="00CC4A9B"/>
    <w:rsid w:val="00CE4A3E"/>
    <w:rsid w:val="00D00296"/>
    <w:rsid w:val="00D15E32"/>
    <w:rsid w:val="00D21AE7"/>
    <w:rsid w:val="00D3467A"/>
    <w:rsid w:val="00D40E1C"/>
    <w:rsid w:val="00D54ED3"/>
    <w:rsid w:val="00D90F23"/>
    <w:rsid w:val="00D94847"/>
    <w:rsid w:val="00DA2CDE"/>
    <w:rsid w:val="00DA5034"/>
    <w:rsid w:val="00DB00D0"/>
    <w:rsid w:val="00DB25C2"/>
    <w:rsid w:val="00DC7264"/>
    <w:rsid w:val="00E01892"/>
    <w:rsid w:val="00E16224"/>
    <w:rsid w:val="00E21DE4"/>
    <w:rsid w:val="00E36BDA"/>
    <w:rsid w:val="00E42288"/>
    <w:rsid w:val="00E62A0F"/>
    <w:rsid w:val="00E6436A"/>
    <w:rsid w:val="00E81135"/>
    <w:rsid w:val="00EA322F"/>
    <w:rsid w:val="00EA75C7"/>
    <w:rsid w:val="00EB2FB6"/>
    <w:rsid w:val="00ED19AA"/>
    <w:rsid w:val="00EF0017"/>
    <w:rsid w:val="00EF4EDD"/>
    <w:rsid w:val="00F15E51"/>
    <w:rsid w:val="00F36EBD"/>
    <w:rsid w:val="00F46F4C"/>
    <w:rsid w:val="00F53C15"/>
    <w:rsid w:val="00F76EA0"/>
    <w:rsid w:val="00F97FE4"/>
    <w:rsid w:val="00FA338E"/>
    <w:rsid w:val="00FA33C8"/>
    <w:rsid w:val="00FA3415"/>
    <w:rsid w:val="00FB627F"/>
    <w:rsid w:val="00FC7D5E"/>
    <w:rsid w:val="00FD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FCD4813D8EB3EC9B8D2464FA38ADDC4C3842CE0FE1A633527EF40EE90253C040CC4F9E1B8FF7E3lF1D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EE7A46C0E21AF53BE0B5997078316DC5F83F6E7FF5538lD15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3A69EC54F2D745361ACA07E3AD64057CA55BE7075B9008DC01DB168FF7E7FF53l31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CD51C-AFF7-4090-B97D-F866CA22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Stepanenko</cp:lastModifiedBy>
  <cp:revision>45</cp:revision>
  <cp:lastPrinted>2016-03-18T02:01:00Z</cp:lastPrinted>
  <dcterms:created xsi:type="dcterms:W3CDTF">2014-03-13T08:23:00Z</dcterms:created>
  <dcterms:modified xsi:type="dcterms:W3CDTF">2016-03-25T09:48:00Z</dcterms:modified>
</cp:coreProperties>
</file>